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1057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7"/>
        <w:gridCol w:w="5510"/>
      </w:tblGrid>
      <w:tr w:rsidR="00444250" w:rsidTr="00376051">
        <w:tc>
          <w:tcPr>
            <w:tcW w:w="5547" w:type="dxa"/>
            <w:tcBorders>
              <w:bottom w:val="single" w:sz="18" w:space="0" w:color="00B0F0"/>
            </w:tcBorders>
          </w:tcPr>
          <w:p w:rsidR="00444250" w:rsidRDefault="00444250"/>
          <w:p w:rsidR="00444250" w:rsidRDefault="00444250"/>
          <w:p w:rsidR="00444250" w:rsidRDefault="00444250"/>
          <w:p w:rsidR="00444250" w:rsidRDefault="00444250"/>
          <w:p w:rsidR="00444250" w:rsidRDefault="00444250"/>
          <w:p w:rsidR="00444250" w:rsidRDefault="00444250"/>
        </w:tc>
        <w:tc>
          <w:tcPr>
            <w:tcW w:w="5510" w:type="dxa"/>
            <w:tcBorders>
              <w:bottom w:val="single" w:sz="18" w:space="0" w:color="00B0F0"/>
            </w:tcBorders>
          </w:tcPr>
          <w:p w:rsidR="00444250" w:rsidRDefault="00444250"/>
        </w:tc>
      </w:tr>
      <w:tr w:rsidR="00376051" w:rsidTr="00D37E1C">
        <w:trPr>
          <w:trHeight w:val="5466"/>
        </w:trPr>
        <w:tc>
          <w:tcPr>
            <w:tcW w:w="11057" w:type="dxa"/>
            <w:gridSpan w:val="2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376051" w:rsidRDefault="00376051" w:rsidP="00376051">
            <w:pPr>
              <w:jc w:val="center"/>
            </w:pPr>
          </w:p>
          <w:p w:rsidR="00376051" w:rsidRDefault="00376051" w:rsidP="00376051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 wp14:anchorId="7869799A" wp14:editId="016AF286">
                  <wp:extent cx="4513947" cy="3784623"/>
                  <wp:effectExtent l="0" t="0" r="1270" b="635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tlas-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845" cy="3877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6051" w:rsidRPr="00F83C54" w:rsidRDefault="00376051" w:rsidP="00376051">
            <w:pPr>
              <w:jc w:val="center"/>
              <w:rPr>
                <w:b/>
              </w:rPr>
            </w:pPr>
          </w:p>
        </w:tc>
      </w:tr>
      <w:tr w:rsidR="00F83C54" w:rsidTr="00376051">
        <w:tc>
          <w:tcPr>
            <w:tcW w:w="11057" w:type="dxa"/>
            <w:gridSpan w:val="2"/>
            <w:tcBorders>
              <w:top w:val="single" w:sz="18" w:space="0" w:color="00B0F0"/>
            </w:tcBorders>
          </w:tcPr>
          <w:p w:rsidR="00F83C54" w:rsidRDefault="00F83C54" w:rsidP="00F83C54">
            <w:pPr>
              <w:jc w:val="center"/>
              <w:rPr>
                <w:b/>
                <w:color w:val="1DC4FF"/>
              </w:rPr>
            </w:pPr>
          </w:p>
          <w:p w:rsidR="00F83C54" w:rsidRDefault="00F83C54" w:rsidP="00F83C54">
            <w:pPr>
              <w:jc w:val="center"/>
              <w:rPr>
                <w:b/>
                <w:color w:val="1DC4FF"/>
              </w:rPr>
            </w:pPr>
          </w:p>
          <w:p w:rsidR="00F83C54" w:rsidRPr="00376051" w:rsidRDefault="00F83C54" w:rsidP="00F83C54">
            <w:pPr>
              <w:jc w:val="center"/>
              <w:rPr>
                <w:b/>
                <w:color w:val="5B9BD5" w:themeColor="accent1"/>
              </w:rPr>
            </w:pPr>
            <w:r w:rsidRPr="00376051">
              <w:rPr>
                <w:b/>
                <w:color w:val="5B9BD5" w:themeColor="accent1"/>
              </w:rPr>
              <w:t>Coordenação</w:t>
            </w:r>
          </w:p>
          <w:p w:rsidR="00F83C54" w:rsidRDefault="00F83C54" w:rsidP="00F83C54">
            <w:pPr>
              <w:jc w:val="center"/>
            </w:pPr>
            <w:r>
              <w:t xml:space="preserve">Nelson Dias e </w:t>
            </w:r>
            <w:proofErr w:type="spellStart"/>
            <w:r>
              <w:t>Sashil</w:t>
            </w:r>
            <w:proofErr w:type="spellEnd"/>
            <w:r>
              <w:t xml:space="preserve"> </w:t>
            </w:r>
            <w:proofErr w:type="spellStart"/>
            <w:r>
              <w:t>Enríquez</w:t>
            </w:r>
            <w:proofErr w:type="spellEnd"/>
          </w:p>
          <w:p w:rsidR="00F83C54" w:rsidRDefault="00F83C54"/>
          <w:p w:rsidR="00F83C54" w:rsidRPr="00376051" w:rsidRDefault="00F83C54" w:rsidP="00F83C54">
            <w:pPr>
              <w:jc w:val="center"/>
              <w:rPr>
                <w:b/>
                <w:color w:val="5B9BD5" w:themeColor="accent1"/>
              </w:rPr>
            </w:pPr>
            <w:r w:rsidRPr="00376051">
              <w:rPr>
                <w:b/>
                <w:color w:val="5B9BD5" w:themeColor="accent1"/>
              </w:rPr>
              <w:t>Mais informações</w:t>
            </w:r>
          </w:p>
          <w:p w:rsidR="00F83C54" w:rsidRDefault="00FC56CE" w:rsidP="00F83C54">
            <w:pPr>
              <w:jc w:val="center"/>
            </w:pPr>
            <w:hyperlink r:id="rId8" w:history="1">
              <w:r w:rsidR="00F83C54" w:rsidRPr="00B80F5B">
                <w:rPr>
                  <w:rStyle w:val="Hiperligao"/>
                </w:rPr>
                <w:t>www.oficina.org.pt/atlas.htlm</w:t>
              </w:r>
            </w:hyperlink>
            <w:r w:rsidR="00F83C54">
              <w:t xml:space="preserve"> </w:t>
            </w:r>
          </w:p>
          <w:p w:rsidR="00F83C54" w:rsidRDefault="00F83C54"/>
          <w:p w:rsidR="00F83C54" w:rsidRDefault="00F83C54"/>
          <w:p w:rsidR="00F83C54" w:rsidRDefault="00F83C54"/>
          <w:p w:rsidR="00376051" w:rsidRDefault="00376051"/>
          <w:p w:rsidR="00376051" w:rsidRDefault="00376051"/>
          <w:p w:rsidR="00376051" w:rsidRDefault="00376051"/>
          <w:p w:rsidR="00376051" w:rsidRDefault="00376051"/>
        </w:tc>
      </w:tr>
      <w:tr w:rsidR="00444250" w:rsidTr="00F83C54">
        <w:tc>
          <w:tcPr>
            <w:tcW w:w="5547" w:type="dxa"/>
          </w:tcPr>
          <w:p w:rsidR="00444250" w:rsidRDefault="00444250" w:rsidP="00444250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509959" cy="9906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ficina-Logotipo-B&amp;W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447" cy="1005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0" w:type="dxa"/>
          </w:tcPr>
          <w:p w:rsidR="00444250" w:rsidRDefault="00444250" w:rsidP="00444250">
            <w:pPr>
              <w:jc w:val="center"/>
            </w:pPr>
          </w:p>
          <w:p w:rsidR="00444250" w:rsidRDefault="00444250" w:rsidP="00444250">
            <w:pPr>
              <w:jc w:val="center"/>
            </w:pPr>
          </w:p>
          <w:p w:rsidR="00444250" w:rsidRDefault="00444250" w:rsidP="00444250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752600" cy="313539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ancheta 2 co╠üpia.png"/>
                          <pic:cNvPicPr/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34" cy="322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250" w:rsidRDefault="00444250" w:rsidP="00444250">
            <w:pPr>
              <w:jc w:val="center"/>
            </w:pPr>
          </w:p>
          <w:p w:rsidR="00444250" w:rsidRDefault="00444250" w:rsidP="00444250">
            <w:pPr>
              <w:jc w:val="center"/>
            </w:pPr>
          </w:p>
        </w:tc>
      </w:tr>
    </w:tbl>
    <w:p w:rsidR="00F83C54" w:rsidRDefault="00F83C54"/>
    <w:p w:rsidR="00376051" w:rsidRPr="00376051" w:rsidRDefault="00FC6E95">
      <w:pPr>
        <w:rPr>
          <w:b/>
          <w:color w:val="5B9BD5" w:themeColor="accent1"/>
        </w:rPr>
      </w:pPr>
      <w:r w:rsidRPr="00376051">
        <w:rPr>
          <w:b/>
          <w:color w:val="5B9BD5" w:themeColor="accent1"/>
        </w:rPr>
        <w:lastRenderedPageBreak/>
        <w:t>APRESENTAÇÃO</w:t>
      </w:r>
    </w:p>
    <w:p w:rsidR="00376051" w:rsidRPr="00376051" w:rsidRDefault="00376051" w:rsidP="00376051">
      <w:pPr>
        <w:spacing w:after="120"/>
        <w:jc w:val="both"/>
      </w:pPr>
      <w:r w:rsidRPr="00376051">
        <w:t xml:space="preserve">O trabalho colaborativo levado a cabo no âmbito da elaboração da segunda edição livro </w:t>
      </w:r>
      <w:proofErr w:type="spellStart"/>
      <w:r w:rsidRPr="00376051">
        <w:t>Hope</w:t>
      </w:r>
      <w:proofErr w:type="spellEnd"/>
      <w:r w:rsidRPr="00376051">
        <w:t xml:space="preserve"> for </w:t>
      </w:r>
      <w:proofErr w:type="spellStart"/>
      <w:r w:rsidRPr="00376051">
        <w:t>Democracy</w:t>
      </w:r>
      <w:proofErr w:type="spellEnd"/>
      <w:r w:rsidRPr="00376051">
        <w:t xml:space="preserve">, editado em 2018, deixou evidente a expressiva disseminação dos Orçamentos Participativos no Mundo. Os números associados a estas iniciativas são bastante mais significativos do que os imaginados pouco tempo antes pelos especialistas mais informados sobre a matéria. </w:t>
      </w:r>
    </w:p>
    <w:p w:rsidR="00376051" w:rsidRPr="00376051" w:rsidRDefault="00376051" w:rsidP="00376051">
      <w:pPr>
        <w:spacing w:after="120"/>
        <w:jc w:val="both"/>
      </w:pPr>
      <w:r w:rsidRPr="00376051">
        <w:t xml:space="preserve">Os dados recolhidos permitiram extrair três macrotendências verificadas nos últimos anos, conforme sintetizadas no livro em apreço, nomeadamente: </w:t>
      </w:r>
    </w:p>
    <w:p w:rsidR="00376051" w:rsidRPr="00376051" w:rsidRDefault="00376051" w:rsidP="00376051">
      <w:pPr>
        <w:pStyle w:val="PargrafodaLista"/>
        <w:numPr>
          <w:ilvl w:val="0"/>
          <w:numId w:val="1"/>
        </w:numPr>
        <w:spacing w:after="120"/>
        <w:jc w:val="both"/>
      </w:pPr>
      <w:proofErr w:type="gramStart"/>
      <w:r w:rsidRPr="00376051">
        <w:t>o</w:t>
      </w:r>
      <w:proofErr w:type="gramEnd"/>
      <w:r w:rsidRPr="00376051">
        <w:t xml:space="preserve"> papel central da Europa, sendo hoje o continente com o maior número de processos; </w:t>
      </w:r>
    </w:p>
    <w:p w:rsidR="00376051" w:rsidRPr="00376051" w:rsidRDefault="00376051" w:rsidP="00376051">
      <w:pPr>
        <w:pStyle w:val="PargrafodaLista"/>
        <w:numPr>
          <w:ilvl w:val="0"/>
          <w:numId w:val="1"/>
        </w:numPr>
        <w:spacing w:after="120"/>
        <w:jc w:val="both"/>
      </w:pPr>
      <w:proofErr w:type="gramStart"/>
      <w:r w:rsidRPr="00376051">
        <w:t>o</w:t>
      </w:r>
      <w:proofErr w:type="gramEnd"/>
      <w:r w:rsidRPr="00376051">
        <w:t xml:space="preserve"> crescimento da escala territorial e institucional dos OP, com o reforço das iniciativas regionais e nacionais; </w:t>
      </w:r>
    </w:p>
    <w:p w:rsidR="00376051" w:rsidRPr="00376051" w:rsidRDefault="00376051" w:rsidP="00376051">
      <w:pPr>
        <w:pStyle w:val="PargrafodaLista"/>
        <w:numPr>
          <w:ilvl w:val="0"/>
          <w:numId w:val="1"/>
        </w:numPr>
        <w:spacing w:after="120"/>
        <w:jc w:val="both"/>
      </w:pPr>
      <w:proofErr w:type="gramStart"/>
      <w:r w:rsidRPr="00376051">
        <w:t>o</w:t>
      </w:r>
      <w:proofErr w:type="gramEnd"/>
      <w:r w:rsidRPr="00376051">
        <w:t xml:space="preserve"> reforço da institucionalização dos OP em alguns países, sendo essa parcialmente responsável pelo aumento do número de casos registados. </w:t>
      </w:r>
    </w:p>
    <w:p w:rsidR="00376051" w:rsidRPr="00376051" w:rsidRDefault="00376051" w:rsidP="00376051">
      <w:pPr>
        <w:spacing w:after="120"/>
        <w:jc w:val="both"/>
      </w:pPr>
      <w:r w:rsidRPr="00376051">
        <w:t xml:space="preserve">Este trabalho deu corpo à ideia de realizar um Atlas Mundial dos Orçamentos Participativos, com uma regularidade desejavelmente anual e com um caráter de acesso público, que sirva de fonte de informação para todos os atores que de alguma forma se interessam pelo tema. </w:t>
      </w:r>
    </w:p>
    <w:p w:rsidR="00376051" w:rsidRPr="00376051" w:rsidRDefault="00376051" w:rsidP="00376051">
      <w:pPr>
        <w:spacing w:after="120"/>
        <w:jc w:val="both"/>
      </w:pPr>
      <w:r w:rsidRPr="00376051">
        <w:t>Tratando-se de um objeto de difícil identificação, pela dispersão geográfica e pela inexistência de sistemas de contabilização em cada país, bem como de interlocutores em algumas regiões do planeta, o Atlas será seguramente um exercício de aproximação à realidade e apenas possível se estiver alicerçado num trabalho em rede e colaborativo entre todos os que desejem colaborar.</w:t>
      </w:r>
    </w:p>
    <w:p w:rsidR="00F83C54" w:rsidRPr="00376051" w:rsidRDefault="00376051" w:rsidP="00376051">
      <w:pPr>
        <w:spacing w:after="120"/>
        <w:jc w:val="both"/>
      </w:pPr>
      <w:r w:rsidRPr="00F05E13">
        <w:t xml:space="preserve">O Atlas Mundial dos Orçamentos Participativos é uma publicação, de periodicidade anual, constituída por </w:t>
      </w:r>
      <w:r w:rsidRPr="00F05E13">
        <w:rPr>
          <w:i/>
        </w:rPr>
        <w:t>(i)</w:t>
      </w:r>
      <w:r w:rsidRPr="00F05E13">
        <w:t xml:space="preserve"> um conjunto de mapas com a distribuição territorial destes processos; </w:t>
      </w:r>
      <w:r w:rsidRPr="00F05E13">
        <w:rPr>
          <w:i/>
        </w:rPr>
        <w:t>(</w:t>
      </w:r>
      <w:proofErr w:type="spellStart"/>
      <w:r w:rsidRPr="00F05E13">
        <w:rPr>
          <w:i/>
        </w:rPr>
        <w:t>ii</w:t>
      </w:r>
      <w:proofErr w:type="spellEnd"/>
      <w:r w:rsidRPr="00F05E13">
        <w:rPr>
          <w:i/>
        </w:rPr>
        <w:t>)</w:t>
      </w:r>
      <w:r w:rsidRPr="00F05E13">
        <w:t xml:space="preserve"> um separador com as fichas individuais de cada país; </w:t>
      </w:r>
      <w:r w:rsidRPr="00F05E13">
        <w:rPr>
          <w:i/>
        </w:rPr>
        <w:t>(</w:t>
      </w:r>
      <w:proofErr w:type="spellStart"/>
      <w:r w:rsidRPr="00F05E13">
        <w:rPr>
          <w:i/>
        </w:rPr>
        <w:t>iii</w:t>
      </w:r>
      <w:proofErr w:type="spellEnd"/>
      <w:r w:rsidRPr="00F05E13">
        <w:rPr>
          <w:i/>
        </w:rPr>
        <w:t>)</w:t>
      </w:r>
      <w:r w:rsidRPr="00F05E13">
        <w:t xml:space="preserve"> um bloco de textos, produzidos por peritos, com a leitura das principais tendências verificadas no Mundo.</w:t>
      </w:r>
    </w:p>
    <w:p w:rsidR="00376051" w:rsidRDefault="00376051" w:rsidP="00376051">
      <w:pPr>
        <w:jc w:val="both"/>
      </w:pPr>
    </w:p>
    <w:p w:rsidR="00832D6D" w:rsidRPr="00832D6D" w:rsidRDefault="00832D6D" w:rsidP="00376051">
      <w:pPr>
        <w:jc w:val="both"/>
        <w:rPr>
          <w:b/>
          <w:color w:val="5B9BD5" w:themeColor="accent1"/>
        </w:rPr>
      </w:pPr>
      <w:r w:rsidRPr="00832D6D">
        <w:rPr>
          <w:b/>
          <w:color w:val="5B9BD5" w:themeColor="accent1"/>
        </w:rPr>
        <w:t>EQUIPA</w:t>
      </w:r>
    </w:p>
    <w:p w:rsidR="00832D6D" w:rsidRPr="00832D6D" w:rsidRDefault="00832D6D" w:rsidP="00832D6D">
      <w:pPr>
        <w:jc w:val="both"/>
      </w:pPr>
      <w:r w:rsidRPr="00832D6D">
        <w:t xml:space="preserve">O Atlas deverá contar com uma </w:t>
      </w:r>
      <w:r w:rsidRPr="00832D6D">
        <w:rPr>
          <w:b/>
          <w:bCs/>
        </w:rPr>
        <w:t xml:space="preserve">estrutura colaborativa </w:t>
      </w:r>
      <w:r w:rsidRPr="00832D6D">
        <w:t>composta pelos seguintes elementos:</w:t>
      </w:r>
    </w:p>
    <w:p w:rsidR="002D3F44" w:rsidRPr="00832D6D" w:rsidRDefault="00DF4D09" w:rsidP="00832D6D">
      <w:pPr>
        <w:numPr>
          <w:ilvl w:val="0"/>
          <w:numId w:val="2"/>
        </w:numPr>
        <w:jc w:val="both"/>
      </w:pPr>
      <w:r w:rsidRPr="00832D6D">
        <w:t xml:space="preserve">Uma </w:t>
      </w:r>
      <w:r w:rsidRPr="00832D6D">
        <w:rPr>
          <w:b/>
          <w:bCs/>
          <w:i/>
          <w:iCs/>
        </w:rPr>
        <w:t>Coordenação Global</w:t>
      </w:r>
      <w:r w:rsidRPr="00832D6D">
        <w:t xml:space="preserve">, responsável por assegurar a condução do Atlas, realizar os contactos com os diferentes interlocutores, concentrar a informação recolhida, analisar as principais tendências, produzir uma síntese, editar o Atlas e disponibilizá-lo ao público; </w:t>
      </w:r>
    </w:p>
    <w:p w:rsidR="002D3F44" w:rsidRPr="00832D6D" w:rsidRDefault="00DF4D09" w:rsidP="00832D6D">
      <w:pPr>
        <w:numPr>
          <w:ilvl w:val="0"/>
          <w:numId w:val="2"/>
        </w:numPr>
        <w:jc w:val="both"/>
      </w:pPr>
      <w:r w:rsidRPr="00832D6D">
        <w:t xml:space="preserve">Um </w:t>
      </w:r>
      <w:r w:rsidRPr="00832D6D">
        <w:rPr>
          <w:b/>
          <w:bCs/>
          <w:i/>
          <w:iCs/>
        </w:rPr>
        <w:t>Conselho Científico</w:t>
      </w:r>
      <w:r w:rsidRPr="00832D6D">
        <w:t>, composto por especialistas, a quem cabe aconselhar a Coordenação, identificar interlocutores em diferentes países e regiões do planeta, colaborar, se assim desejar, na análise das principais tendências e na elaboração da síntese;</w:t>
      </w:r>
    </w:p>
    <w:p w:rsidR="002D3F44" w:rsidRDefault="00DF4D09" w:rsidP="00832D6D">
      <w:pPr>
        <w:numPr>
          <w:ilvl w:val="0"/>
          <w:numId w:val="2"/>
        </w:numPr>
        <w:jc w:val="both"/>
      </w:pPr>
      <w:r w:rsidRPr="00832D6D">
        <w:t xml:space="preserve">Uma </w:t>
      </w:r>
      <w:r w:rsidRPr="00832D6D">
        <w:rPr>
          <w:b/>
          <w:bCs/>
          <w:i/>
          <w:iCs/>
        </w:rPr>
        <w:t>Rede de</w:t>
      </w:r>
      <w:r w:rsidRPr="00832D6D">
        <w:t xml:space="preserve"> </w:t>
      </w:r>
      <w:r w:rsidRPr="00832D6D">
        <w:rPr>
          <w:b/>
          <w:bCs/>
          <w:i/>
          <w:iCs/>
        </w:rPr>
        <w:t>Interlocutores Locais e Regionais</w:t>
      </w:r>
      <w:r w:rsidRPr="00832D6D">
        <w:t xml:space="preserve">, parcialmente alicerçada nos autores do livro </w:t>
      </w:r>
      <w:proofErr w:type="spellStart"/>
      <w:r w:rsidRPr="00832D6D">
        <w:t>Hope</w:t>
      </w:r>
      <w:proofErr w:type="spellEnd"/>
      <w:r w:rsidRPr="00832D6D">
        <w:t xml:space="preserve"> for </w:t>
      </w:r>
      <w:proofErr w:type="spellStart"/>
      <w:r w:rsidRPr="00832D6D">
        <w:t>Democracy</w:t>
      </w:r>
      <w:proofErr w:type="spellEnd"/>
      <w:r w:rsidRPr="00832D6D">
        <w:t xml:space="preserve"> e em outros que venham a ser identificados. </w:t>
      </w:r>
    </w:p>
    <w:p w:rsidR="00832D6D" w:rsidRPr="00832D6D" w:rsidRDefault="00832D6D" w:rsidP="00832D6D">
      <w:pPr>
        <w:jc w:val="both"/>
      </w:pPr>
      <w:r w:rsidRPr="00F05E13">
        <w:t xml:space="preserve">O trabalho de coordenação, de apoio científico, bem como de recolha de dados por parte dos interlocutores é integralmente voluntário. O financiamento obtido, com apoio do Município de </w:t>
      </w:r>
      <w:r w:rsidRPr="00F05E13">
        <w:lastRenderedPageBreak/>
        <w:t>Cascais, em Portugal, será destinado exclusivamente a suportar os gastos de edição gráfica e impressão.</w:t>
      </w:r>
      <w:r>
        <w:t xml:space="preserve"> </w:t>
      </w:r>
    </w:p>
    <w:p w:rsidR="00376051" w:rsidRDefault="00376051" w:rsidP="00376051">
      <w:pPr>
        <w:jc w:val="both"/>
      </w:pPr>
    </w:p>
    <w:p w:rsidR="001C1F47" w:rsidRPr="001C1F47" w:rsidRDefault="001C1F47" w:rsidP="00376051">
      <w:pPr>
        <w:jc w:val="both"/>
        <w:rPr>
          <w:b/>
          <w:color w:val="5B9BD5" w:themeColor="accent1"/>
        </w:rPr>
      </w:pPr>
      <w:r w:rsidRPr="001C1F47">
        <w:rPr>
          <w:b/>
          <w:color w:val="5B9BD5" w:themeColor="accent1"/>
        </w:rPr>
        <w:t>METODOLOGIA</w:t>
      </w:r>
    </w:p>
    <w:p w:rsidR="001C1F47" w:rsidRPr="001C1F47" w:rsidRDefault="0066042D" w:rsidP="001C1F47">
      <w:pPr>
        <w:jc w:val="both"/>
      </w:pPr>
      <w:r w:rsidRPr="00F05E13">
        <w:t>Para</w:t>
      </w:r>
      <w:r w:rsidR="001C1F47" w:rsidRPr="00F05E13">
        <w:t xml:space="preserve"> uniformizar a recolha de dados por parte dos interlocutores locais e regionais, será utilizado um questionário, disponibilizado mais adiante.</w:t>
      </w:r>
      <w:r w:rsidR="001C1F47">
        <w:t xml:space="preserve"> </w:t>
      </w:r>
      <w:r w:rsidR="001C1F47" w:rsidRPr="001C1F47">
        <w:t xml:space="preserve">Esse terá um conjunto bastante sintético de questões, de forma a facilitar o seu preenchimento. Este será desenvolvido num contexto de grandes disparidades regionais, onde é possível contar com contributos bastante robustos e detalhados e outros em que a informação sobre os OP é manifestamente escassa. </w:t>
      </w:r>
    </w:p>
    <w:p w:rsidR="001C1F47" w:rsidRDefault="001C1F47" w:rsidP="001C1F47">
      <w:pPr>
        <w:jc w:val="both"/>
      </w:pPr>
      <w:r w:rsidRPr="001C1F47">
        <w:t xml:space="preserve">Caberá a cada Interlocutor, simultaneamente autor dos dados recolhidos, preencher o questionário e disponibilizá-lo à Coordenação, para que esta possa produzir o Atlas. </w:t>
      </w:r>
    </w:p>
    <w:p w:rsidR="0066042D" w:rsidRDefault="0066042D" w:rsidP="001C1F47">
      <w:pPr>
        <w:jc w:val="both"/>
      </w:pPr>
    </w:p>
    <w:p w:rsidR="0066042D" w:rsidRPr="0066042D" w:rsidRDefault="0066042D" w:rsidP="001C1F47">
      <w:pPr>
        <w:jc w:val="both"/>
        <w:rPr>
          <w:b/>
          <w:color w:val="5B9BD5" w:themeColor="accent1"/>
        </w:rPr>
      </w:pPr>
      <w:r w:rsidRPr="0066042D">
        <w:rPr>
          <w:b/>
          <w:color w:val="5B9BD5" w:themeColor="accent1"/>
        </w:rPr>
        <w:t>ESTRUTURA</w:t>
      </w:r>
    </w:p>
    <w:p w:rsidR="0066042D" w:rsidRPr="0066042D" w:rsidRDefault="0066042D" w:rsidP="0066042D">
      <w:pPr>
        <w:jc w:val="both"/>
      </w:pPr>
      <w:r w:rsidRPr="0066042D">
        <w:t>O Atlas deverá consubstanciar-se em três grandes elementos:</w:t>
      </w:r>
    </w:p>
    <w:p w:rsidR="002D3F44" w:rsidRPr="0066042D" w:rsidRDefault="007806A6" w:rsidP="0066042D">
      <w:pPr>
        <w:numPr>
          <w:ilvl w:val="0"/>
          <w:numId w:val="6"/>
        </w:numPr>
        <w:jc w:val="both"/>
      </w:pPr>
      <w:r>
        <w:t xml:space="preserve">Um conjunto de mapas </w:t>
      </w:r>
      <w:r w:rsidR="00DF4D09" w:rsidRPr="0066042D">
        <w:t>com a distribuição geográfica e numérica e d</w:t>
      </w:r>
      <w:r>
        <w:t>os Orçamentos Participativos;</w:t>
      </w:r>
    </w:p>
    <w:p w:rsidR="002D3F44" w:rsidRPr="0066042D" w:rsidRDefault="00DF4D09" w:rsidP="0066042D">
      <w:pPr>
        <w:numPr>
          <w:ilvl w:val="0"/>
          <w:numId w:val="6"/>
        </w:numPr>
        <w:jc w:val="both"/>
      </w:pPr>
      <w:r w:rsidRPr="0066042D">
        <w:t>Uma síntese analítica dos Atlas, com a leitura das principais tendências verificadas;</w:t>
      </w:r>
    </w:p>
    <w:p w:rsidR="002D3F44" w:rsidRPr="0066042D" w:rsidRDefault="00DF4D09" w:rsidP="0066042D">
      <w:pPr>
        <w:numPr>
          <w:ilvl w:val="0"/>
          <w:numId w:val="6"/>
        </w:numPr>
        <w:jc w:val="both"/>
      </w:pPr>
      <w:r w:rsidRPr="0066042D">
        <w:t xml:space="preserve">As fichas de cada país, com os dados produzidos pelos interlocutores. </w:t>
      </w:r>
    </w:p>
    <w:p w:rsidR="0066042D" w:rsidRPr="0066042D" w:rsidRDefault="0066042D" w:rsidP="0066042D">
      <w:pPr>
        <w:jc w:val="both"/>
      </w:pPr>
      <w:r w:rsidRPr="0066042D">
        <w:t>Esta informação será consubstanciada numa publicação digital e com uma tiragem limitada de exemplares em papel, a apresentar publicamente na Academia de Cidada</w:t>
      </w:r>
      <w:r w:rsidR="007806A6">
        <w:t xml:space="preserve">nia Inteligente, em Cascais, em Outubro de 2019. </w:t>
      </w:r>
      <w:r w:rsidRPr="0066042D">
        <w:t xml:space="preserve">  </w:t>
      </w:r>
    </w:p>
    <w:p w:rsidR="00941C68" w:rsidRDefault="00941C68"/>
    <w:p w:rsidR="00941C68" w:rsidRPr="00941C68" w:rsidRDefault="00941C68">
      <w:pPr>
        <w:rPr>
          <w:b/>
          <w:color w:val="5B9BD5" w:themeColor="accent1"/>
        </w:rPr>
      </w:pPr>
      <w:r w:rsidRPr="00941C68">
        <w:rPr>
          <w:b/>
          <w:color w:val="5B9BD5" w:themeColor="accent1"/>
        </w:rPr>
        <w:t>CONTACTOS</w:t>
      </w:r>
    </w:p>
    <w:p w:rsidR="00941C68" w:rsidRPr="00F05E13" w:rsidRDefault="00941C68">
      <w:r w:rsidRPr="00F05E13">
        <w:t>Estes são os contactos da Coordenação do Atlas:</w:t>
      </w:r>
    </w:p>
    <w:p w:rsidR="00941C68" w:rsidRPr="00F05E13" w:rsidRDefault="00941C68">
      <w:pPr>
        <w:rPr>
          <w:b/>
        </w:rPr>
      </w:pPr>
      <w:r w:rsidRPr="00F05E13">
        <w:rPr>
          <w:b/>
        </w:rPr>
        <w:t>Nelson Dias</w:t>
      </w:r>
      <w:r w:rsidR="00D3058C" w:rsidRPr="00F05E13">
        <w:rPr>
          <w:b/>
        </w:rPr>
        <w:t xml:space="preserve"> e </w:t>
      </w:r>
      <w:proofErr w:type="spellStart"/>
      <w:r w:rsidR="00D3058C" w:rsidRPr="00F05E13">
        <w:rPr>
          <w:b/>
        </w:rPr>
        <w:t>Sashil</w:t>
      </w:r>
      <w:proofErr w:type="spellEnd"/>
      <w:r w:rsidR="00D3058C" w:rsidRPr="00F05E13">
        <w:rPr>
          <w:b/>
        </w:rPr>
        <w:t xml:space="preserve"> </w:t>
      </w:r>
      <w:proofErr w:type="spellStart"/>
      <w:r w:rsidR="00D3058C" w:rsidRPr="00F05E13">
        <w:rPr>
          <w:b/>
        </w:rPr>
        <w:t>Enríquez</w:t>
      </w:r>
      <w:proofErr w:type="spellEnd"/>
    </w:p>
    <w:p w:rsidR="00941C68" w:rsidRPr="00F05E13" w:rsidRDefault="00941C68">
      <w:pPr>
        <w:rPr>
          <w:lang w:val="en-US"/>
        </w:rPr>
      </w:pPr>
      <w:r w:rsidRPr="00F05E13">
        <w:rPr>
          <w:lang w:val="en-US"/>
        </w:rPr>
        <w:t xml:space="preserve">Email </w:t>
      </w:r>
      <w:hyperlink r:id="rId11" w:history="1">
        <w:r w:rsidR="00D3058C" w:rsidRPr="00F05E13">
          <w:rPr>
            <w:rStyle w:val="Hiperligao"/>
            <w:lang w:val="en-US"/>
          </w:rPr>
          <w:t>atlas@oficina.org.pt</w:t>
        </w:r>
      </w:hyperlink>
      <w:r w:rsidRPr="00F05E13">
        <w:rPr>
          <w:lang w:val="en-US"/>
        </w:rPr>
        <w:t xml:space="preserve"> </w:t>
      </w:r>
    </w:p>
    <w:p w:rsidR="00F62F76" w:rsidRPr="00EF6EAB" w:rsidRDefault="00F62F76">
      <w:r w:rsidRPr="00EF6EAB">
        <w:br w:type="page"/>
      </w:r>
    </w:p>
    <w:p w:rsidR="0066042D" w:rsidRPr="00F62F76" w:rsidRDefault="00F62F76" w:rsidP="001C1F47">
      <w:pPr>
        <w:jc w:val="both"/>
        <w:rPr>
          <w:b/>
          <w:color w:val="5B9BD5" w:themeColor="accent1"/>
        </w:rPr>
      </w:pPr>
      <w:r w:rsidRPr="00F62F76">
        <w:rPr>
          <w:b/>
          <w:color w:val="5B9BD5" w:themeColor="accent1"/>
        </w:rPr>
        <w:lastRenderedPageBreak/>
        <w:t>INSTRUÇÕES DE PREENCHIMENTO</w:t>
      </w:r>
    </w:p>
    <w:p w:rsidR="00F62F76" w:rsidRPr="00F05E13" w:rsidRDefault="00E51C0C" w:rsidP="001C1F47">
      <w:pPr>
        <w:jc w:val="both"/>
      </w:pPr>
      <w:r w:rsidRPr="00F05E13">
        <w:t>Os Orçamentos Participativos são processos de enorme flexibilidade metodológica, o que torna</w:t>
      </w:r>
      <w:r w:rsidR="00A217DC" w:rsidRPr="00F05E13">
        <w:t xml:space="preserve"> </w:t>
      </w:r>
      <w:r w:rsidRPr="00F05E13">
        <w:t xml:space="preserve">difícil a criação de uma definição única e </w:t>
      </w:r>
      <w:r w:rsidR="0010638B" w:rsidRPr="00F05E13">
        <w:t xml:space="preserve">consensual, na qual todos se </w:t>
      </w:r>
      <w:r w:rsidR="00A217DC" w:rsidRPr="00F05E13">
        <w:t>reve</w:t>
      </w:r>
      <w:r w:rsidR="0010638B" w:rsidRPr="00F05E13">
        <w:t>jam</w:t>
      </w:r>
      <w:r w:rsidR="00A217DC" w:rsidRPr="00F05E13">
        <w:t xml:space="preserve"> de forma inequívoca. </w:t>
      </w:r>
    </w:p>
    <w:p w:rsidR="00BE2A88" w:rsidRPr="00F05E13" w:rsidRDefault="00BE2A88" w:rsidP="001C1F47">
      <w:pPr>
        <w:jc w:val="both"/>
      </w:pPr>
      <w:r w:rsidRPr="00F05E13">
        <w:t>Ainda, assim, é n</w:t>
      </w:r>
      <w:r w:rsidR="00B41523" w:rsidRPr="00F05E13">
        <w:t xml:space="preserve">ecessário um entendimento comum sobre o significado do orçamento participativo, para que o preenchimento deste questionário seja feito de forma correta e os dados recolhidos pelos diferentes interlocutores permitam uma aproximação mais efetiva à complexa realidade deste fenómeno no Mundo. </w:t>
      </w:r>
    </w:p>
    <w:p w:rsidR="0097489F" w:rsidRPr="00F05E13" w:rsidRDefault="0097489F" w:rsidP="001C1F47">
      <w:pPr>
        <w:jc w:val="both"/>
      </w:pPr>
      <w:r w:rsidRPr="00F05E13">
        <w:t xml:space="preserve">Assim, propõe-se que os Orçamento Participativo sinalizados pelos interlocutores respeitem as </w:t>
      </w:r>
      <w:r w:rsidR="0010638B" w:rsidRPr="00F05E13">
        <w:t>caraterísticas técnicas que se expõem de seguida:</w:t>
      </w:r>
    </w:p>
    <w:p w:rsidR="0097489F" w:rsidRPr="00F05E13" w:rsidRDefault="0010638B" w:rsidP="0097489F">
      <w:pPr>
        <w:pStyle w:val="PargrafodaLista"/>
        <w:numPr>
          <w:ilvl w:val="0"/>
          <w:numId w:val="7"/>
        </w:numPr>
        <w:jc w:val="both"/>
      </w:pPr>
      <w:r w:rsidRPr="00F05E13">
        <w:t xml:space="preserve">Deve ser um processo que implica a alocação concreta do todo ou de uma parte dos recursos orçamentais de uma instituição, para que </w:t>
      </w:r>
      <w:r w:rsidR="00075345" w:rsidRPr="00F05E13">
        <w:t xml:space="preserve">essa </w:t>
      </w:r>
      <w:r w:rsidRPr="00F05E13">
        <w:t>seja decidida</w:t>
      </w:r>
      <w:r w:rsidR="00881EF5" w:rsidRPr="00F05E13">
        <w:t>, de forma livre e independente,</w:t>
      </w:r>
      <w:r w:rsidRPr="00F05E13">
        <w:t xml:space="preserve"> pelos participantes. Esta caraterística remete para dois subcritérios</w:t>
      </w:r>
    </w:p>
    <w:p w:rsidR="0010638B" w:rsidRPr="00F05E13" w:rsidRDefault="0010638B" w:rsidP="0010638B">
      <w:pPr>
        <w:ind w:left="1080"/>
        <w:jc w:val="both"/>
      </w:pPr>
      <w:r w:rsidRPr="00F05E13">
        <w:t xml:space="preserve">I.1 O tipo de instituição. Apesar da esmagadora maioria das iniciativas ser promovida por governos locais, é igualmente necessário aceitar as experiências organizadas por outros níveis de governo, como por exemplo os inframunicipais, os regionais, estaduais e nacionais. Devem também ser contabilizados os processos despoletados por entidades privadas, de cariz lucrativo ou associativo que desenvolvem </w:t>
      </w:r>
      <w:r w:rsidR="0009638A" w:rsidRPr="00F05E13">
        <w:t>o Orçamento Participativo com os seus próprios recursos;</w:t>
      </w:r>
    </w:p>
    <w:p w:rsidR="0010638B" w:rsidRPr="00F05E13" w:rsidRDefault="0010638B" w:rsidP="0010638B">
      <w:pPr>
        <w:ind w:left="1080"/>
        <w:jc w:val="both"/>
      </w:pPr>
      <w:r w:rsidRPr="00F05E13">
        <w:t xml:space="preserve">I.2 Os participantes. </w:t>
      </w:r>
      <w:r w:rsidR="0009638A" w:rsidRPr="00F05E13">
        <w:t>Estes podem ser de geometria variável. O mais comum é</w:t>
      </w:r>
      <w:r w:rsidR="000703D7" w:rsidRPr="00F05E13">
        <w:t xml:space="preserve"> o</w:t>
      </w:r>
      <w:r w:rsidR="0009638A" w:rsidRPr="00F05E13">
        <w:t xml:space="preserve"> modelo de acesso universal, aberto à população de um determinado território ou instituição. É, no entanto, de aceitar igualmente os processos com públicos mais restritos, como por exemplo, as iniciativas destinadas a </w:t>
      </w:r>
      <w:r w:rsidR="00075345" w:rsidRPr="00F05E13">
        <w:t>setores</w:t>
      </w:r>
      <w:r w:rsidR="0009638A" w:rsidRPr="00F05E13">
        <w:t xml:space="preserve"> sociais específicos (jovens,</w:t>
      </w:r>
      <w:r w:rsidR="009011D3" w:rsidRPr="00F05E13">
        <w:t xml:space="preserve"> mulheres, imigrantes, etc.), </w:t>
      </w:r>
      <w:r w:rsidR="0009638A" w:rsidRPr="00F05E13">
        <w:t xml:space="preserve">a </w:t>
      </w:r>
      <w:r w:rsidR="000703D7" w:rsidRPr="00F05E13">
        <w:t>coletivos muito concretos (funcionários de uma entidade ou empresa, sócios de uma associação, entre outras opções)</w:t>
      </w:r>
      <w:r w:rsidR="009011D3" w:rsidRPr="00F05E13">
        <w:t xml:space="preserve"> ou a </w:t>
      </w:r>
      <w:r w:rsidR="00075345" w:rsidRPr="00F05E13">
        <w:t>grupos representativos de comunidades mais vastas (sistema de sorteio)</w:t>
      </w:r>
      <w:r w:rsidR="000703D7" w:rsidRPr="00F05E13">
        <w:t xml:space="preserve">. </w:t>
      </w:r>
    </w:p>
    <w:p w:rsidR="0010638B" w:rsidRPr="00F05E13" w:rsidRDefault="00EA5740" w:rsidP="0097489F">
      <w:pPr>
        <w:pStyle w:val="PargrafodaLista"/>
        <w:numPr>
          <w:ilvl w:val="0"/>
          <w:numId w:val="7"/>
        </w:numPr>
        <w:jc w:val="both"/>
      </w:pPr>
      <w:r w:rsidRPr="00F05E13">
        <w:t>Requer que o processo seja organizado com base em dois ciclos sequenciais, nomeadamente o da decisão, no âmbito do qual os participantes podem apresentar as respetivas propostas, e o d</w:t>
      </w:r>
      <w:r w:rsidR="00A76C76" w:rsidRPr="00F05E13">
        <w:t>a</w:t>
      </w:r>
      <w:r w:rsidRPr="00F05E13">
        <w:t xml:space="preserve"> execução, no interior do qual se implementam os projetos vencedores. </w:t>
      </w:r>
    </w:p>
    <w:p w:rsidR="004D3276" w:rsidRPr="00F05E13" w:rsidRDefault="00A76C76" w:rsidP="0097489F">
      <w:pPr>
        <w:pStyle w:val="PargrafodaLista"/>
        <w:numPr>
          <w:ilvl w:val="0"/>
          <w:numId w:val="7"/>
        </w:numPr>
        <w:jc w:val="both"/>
      </w:pPr>
      <w:r w:rsidRPr="00F05E13">
        <w:t xml:space="preserve">Necessita de ser uma prática continuada no tempo, com a realização de </w:t>
      </w:r>
      <w:r w:rsidR="00075345" w:rsidRPr="00F05E13">
        <w:t>edições sucessivas do processo.</w:t>
      </w:r>
    </w:p>
    <w:p w:rsidR="00075345" w:rsidRPr="00F05E13" w:rsidRDefault="00881EF5" w:rsidP="0097489F">
      <w:pPr>
        <w:pStyle w:val="PargrafodaLista"/>
        <w:numPr>
          <w:ilvl w:val="0"/>
          <w:numId w:val="7"/>
        </w:numPr>
        <w:jc w:val="both"/>
      </w:pPr>
      <w:r w:rsidRPr="00F05E13">
        <w:t xml:space="preserve">Deve assegurar a prestação de informação relativa aos resultados alcançados em cada edição da iniciativa. </w:t>
      </w:r>
    </w:p>
    <w:p w:rsidR="001C1F47" w:rsidRPr="00881EF5" w:rsidRDefault="001C1F47">
      <w:r w:rsidRPr="00881EF5">
        <w:br w:type="page"/>
      </w:r>
    </w:p>
    <w:p w:rsidR="00E82B71" w:rsidRPr="00982EB2" w:rsidRDefault="00982EB2" w:rsidP="001C1F47">
      <w:pPr>
        <w:jc w:val="both"/>
        <w:rPr>
          <w:b/>
          <w:color w:val="5B9BD5" w:themeColor="accent1"/>
        </w:rPr>
      </w:pPr>
      <w:r w:rsidRPr="00982EB2">
        <w:rPr>
          <w:b/>
          <w:color w:val="5B9BD5" w:themeColor="accent1"/>
        </w:rPr>
        <w:lastRenderedPageBreak/>
        <w:t>QUESTIONÁRIO DE RECOLHA DE DADOS</w:t>
      </w:r>
    </w:p>
    <w:p w:rsidR="00982EB2" w:rsidRDefault="00982EB2" w:rsidP="001C1F47">
      <w:pPr>
        <w:jc w:val="both"/>
      </w:pPr>
      <w:r w:rsidRPr="00F05E13">
        <w:t>Advertência: os dados recolhidos neste questionário são de autoria do interlocutor responsável pelo preenchimento. A equipa de coordenação do Atlas limita-se a utilizar os referidos dados para efeitos estatísticos e analíticos globais, mantendo sempre como obrigatória a referência aos respetivos autores.</w:t>
      </w:r>
      <w:r>
        <w:t xml:space="preserve"> </w:t>
      </w:r>
      <w:bookmarkStart w:id="0" w:name="_GoBack"/>
      <w:bookmarkEnd w:id="0"/>
    </w:p>
    <w:p w:rsidR="00982EB2" w:rsidRDefault="00982EB2" w:rsidP="001528DC">
      <w:pPr>
        <w:spacing w:after="0"/>
        <w:jc w:val="both"/>
      </w:pPr>
    </w:p>
    <w:p w:rsidR="001528DC" w:rsidRPr="001528DC" w:rsidRDefault="001528DC" w:rsidP="001528DC">
      <w:pPr>
        <w:spacing w:after="0"/>
        <w:jc w:val="both"/>
        <w:rPr>
          <w:b/>
        </w:rPr>
      </w:pPr>
      <w:r w:rsidRPr="001528DC">
        <w:rPr>
          <w:b/>
        </w:rPr>
        <w:t xml:space="preserve">Autor </w:t>
      </w:r>
    </w:p>
    <w:p w:rsidR="001528DC" w:rsidRPr="00EF6908" w:rsidRDefault="001528DC" w:rsidP="001528DC">
      <w:pPr>
        <w:spacing w:after="0"/>
        <w:jc w:val="both"/>
        <w:rPr>
          <w:color w:val="5B9BD5" w:themeColor="accent1"/>
          <w:sz w:val="16"/>
        </w:rPr>
      </w:pPr>
      <w:r w:rsidRPr="00EF6908">
        <w:rPr>
          <w:color w:val="5B9BD5" w:themeColor="accent1"/>
          <w:sz w:val="16"/>
        </w:rPr>
        <w:t>Indique o nome do interlocutor (ou interlocutores) responsável pelos dados disponibilizados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28DC" w:rsidTr="001528DC">
        <w:tc>
          <w:tcPr>
            <w:tcW w:w="8494" w:type="dxa"/>
          </w:tcPr>
          <w:p w:rsidR="001528DC" w:rsidRDefault="001528DC" w:rsidP="001528DC">
            <w:pPr>
              <w:jc w:val="both"/>
            </w:pPr>
          </w:p>
        </w:tc>
      </w:tr>
    </w:tbl>
    <w:p w:rsidR="001528DC" w:rsidRDefault="001528DC" w:rsidP="001528DC">
      <w:pPr>
        <w:spacing w:after="0"/>
        <w:jc w:val="both"/>
      </w:pPr>
    </w:p>
    <w:p w:rsidR="001528DC" w:rsidRPr="001528DC" w:rsidRDefault="001528DC" w:rsidP="001528DC">
      <w:pPr>
        <w:spacing w:after="0"/>
        <w:jc w:val="both"/>
        <w:rPr>
          <w:b/>
        </w:rPr>
      </w:pPr>
      <w:r w:rsidRPr="001528DC">
        <w:rPr>
          <w:b/>
        </w:rPr>
        <w:t>País</w:t>
      </w:r>
    </w:p>
    <w:p w:rsidR="001528DC" w:rsidRPr="00EF6908" w:rsidRDefault="001528DC" w:rsidP="001528DC">
      <w:pPr>
        <w:spacing w:after="0"/>
        <w:jc w:val="both"/>
        <w:rPr>
          <w:color w:val="5B9BD5" w:themeColor="accent1"/>
          <w:sz w:val="16"/>
        </w:rPr>
      </w:pPr>
      <w:r w:rsidRPr="00EF6908">
        <w:rPr>
          <w:color w:val="5B9BD5" w:themeColor="accent1"/>
          <w:sz w:val="16"/>
        </w:rPr>
        <w:t>Indique o nome do país ao qual se referem os dados recolhidos (Exemplo: Brasil)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28DC" w:rsidTr="001528DC">
        <w:tc>
          <w:tcPr>
            <w:tcW w:w="8494" w:type="dxa"/>
          </w:tcPr>
          <w:p w:rsidR="001528DC" w:rsidRDefault="001528DC" w:rsidP="001528DC">
            <w:pPr>
              <w:jc w:val="both"/>
            </w:pPr>
          </w:p>
        </w:tc>
      </w:tr>
    </w:tbl>
    <w:p w:rsidR="001528DC" w:rsidRDefault="001528DC" w:rsidP="001528DC">
      <w:pPr>
        <w:spacing w:after="0"/>
        <w:jc w:val="both"/>
      </w:pPr>
    </w:p>
    <w:p w:rsidR="001C1F47" w:rsidRPr="001528DC" w:rsidRDefault="00EF6908" w:rsidP="001528DC">
      <w:pPr>
        <w:spacing w:after="0"/>
        <w:jc w:val="both"/>
        <w:rPr>
          <w:b/>
        </w:rPr>
      </w:pPr>
      <w:r>
        <w:rPr>
          <w:b/>
        </w:rPr>
        <w:t>T</w:t>
      </w:r>
      <w:r w:rsidR="001528DC" w:rsidRPr="001528DC">
        <w:rPr>
          <w:b/>
        </w:rPr>
        <w:t>otal</w:t>
      </w:r>
      <w:r w:rsidR="001C1F47" w:rsidRPr="001528DC">
        <w:rPr>
          <w:b/>
        </w:rPr>
        <w:t xml:space="preserve"> de </w:t>
      </w:r>
      <w:r w:rsidR="001528DC" w:rsidRPr="001528DC">
        <w:rPr>
          <w:b/>
        </w:rPr>
        <w:t>Orçamentos Participativos</w:t>
      </w:r>
    </w:p>
    <w:p w:rsidR="001528DC" w:rsidRPr="00EF6908" w:rsidRDefault="001528DC" w:rsidP="001528DC">
      <w:pPr>
        <w:spacing w:after="0"/>
        <w:jc w:val="both"/>
        <w:rPr>
          <w:color w:val="5B9BD5" w:themeColor="accent1"/>
          <w:sz w:val="16"/>
        </w:rPr>
      </w:pPr>
      <w:r w:rsidRPr="00EF6908">
        <w:rPr>
          <w:color w:val="5B9BD5" w:themeColor="accent1"/>
          <w:sz w:val="16"/>
        </w:rPr>
        <w:t>Indiquei o número de Orçamento Participativos ativos no país</w:t>
      </w:r>
      <w:r w:rsidR="00EF6908" w:rsidRPr="00EF6908">
        <w:rPr>
          <w:color w:val="5B9BD5" w:themeColor="accent1"/>
          <w:sz w:val="16"/>
        </w:rPr>
        <w:t>. Contemple neste número todos os Orçamentos Participativos, independentemente da existência de diferenças entre esses</w:t>
      </w:r>
      <w:r w:rsidRPr="00EF6908">
        <w:rPr>
          <w:color w:val="5B9BD5" w:themeColor="accent1"/>
          <w:sz w:val="16"/>
        </w:rPr>
        <w:t xml:space="preserve"> (Exemplo: 235)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28DC" w:rsidTr="001528DC">
        <w:tc>
          <w:tcPr>
            <w:tcW w:w="8494" w:type="dxa"/>
          </w:tcPr>
          <w:p w:rsidR="001528DC" w:rsidRDefault="001528DC" w:rsidP="001528DC">
            <w:pPr>
              <w:jc w:val="both"/>
            </w:pPr>
          </w:p>
        </w:tc>
      </w:tr>
    </w:tbl>
    <w:p w:rsidR="001528DC" w:rsidRPr="00881EF5" w:rsidRDefault="001528DC" w:rsidP="001528DC">
      <w:pPr>
        <w:spacing w:after="0"/>
        <w:jc w:val="both"/>
      </w:pPr>
    </w:p>
    <w:p w:rsidR="001C1F47" w:rsidRPr="00EF6908" w:rsidRDefault="001C1F47" w:rsidP="001528DC">
      <w:pPr>
        <w:spacing w:after="0"/>
        <w:jc w:val="both"/>
        <w:rPr>
          <w:b/>
        </w:rPr>
      </w:pPr>
      <w:r w:rsidRPr="00EF6908">
        <w:rPr>
          <w:b/>
        </w:rPr>
        <w:t>Orçamentos Participativos promovidos por governos locais</w:t>
      </w:r>
    </w:p>
    <w:p w:rsidR="00EF6908" w:rsidRPr="00EF6908" w:rsidRDefault="00EF6908" w:rsidP="001528DC">
      <w:pPr>
        <w:spacing w:after="0"/>
        <w:jc w:val="both"/>
        <w:rPr>
          <w:color w:val="5B9BD5" w:themeColor="accent1"/>
          <w:sz w:val="16"/>
        </w:rPr>
      </w:pPr>
      <w:r w:rsidRPr="00EF6908">
        <w:rPr>
          <w:color w:val="5B9BD5" w:themeColor="accent1"/>
          <w:sz w:val="16"/>
        </w:rPr>
        <w:t>Indique o número de Orçamentos Participativos promovidos exclusivamente por governos locais.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6908" w:rsidTr="00EF6908">
        <w:tc>
          <w:tcPr>
            <w:tcW w:w="8494" w:type="dxa"/>
          </w:tcPr>
          <w:p w:rsidR="00EF6908" w:rsidRDefault="00EF6908" w:rsidP="001528DC">
            <w:pPr>
              <w:jc w:val="both"/>
            </w:pPr>
          </w:p>
        </w:tc>
      </w:tr>
    </w:tbl>
    <w:p w:rsidR="00EF6908" w:rsidRDefault="00EF6908" w:rsidP="001528DC">
      <w:pPr>
        <w:spacing w:after="0"/>
        <w:jc w:val="both"/>
      </w:pPr>
    </w:p>
    <w:p w:rsidR="001C1F47" w:rsidRPr="00EF6908" w:rsidRDefault="001C1F47" w:rsidP="001528DC">
      <w:pPr>
        <w:spacing w:after="0"/>
        <w:jc w:val="both"/>
        <w:rPr>
          <w:b/>
        </w:rPr>
      </w:pPr>
      <w:r w:rsidRPr="00EF6908">
        <w:rPr>
          <w:b/>
        </w:rPr>
        <w:t>Orçamentos Participativos pr</w:t>
      </w:r>
      <w:r w:rsidR="00EF6908" w:rsidRPr="00EF6908">
        <w:rPr>
          <w:b/>
        </w:rPr>
        <w:t>omovidos por governos regionais, estaduais e nacional</w:t>
      </w:r>
    </w:p>
    <w:p w:rsidR="00EF6908" w:rsidRPr="00EF6908" w:rsidRDefault="00EF6908" w:rsidP="00EF6908">
      <w:pPr>
        <w:spacing w:after="0"/>
        <w:jc w:val="both"/>
        <w:rPr>
          <w:color w:val="5B9BD5" w:themeColor="accent1"/>
          <w:sz w:val="16"/>
        </w:rPr>
      </w:pPr>
      <w:r w:rsidRPr="00EF6908">
        <w:rPr>
          <w:color w:val="5B9BD5" w:themeColor="accent1"/>
          <w:sz w:val="16"/>
        </w:rPr>
        <w:t xml:space="preserve">Indique o número de Orçamentos Participativos promovidos exclusivamente por governos </w:t>
      </w:r>
      <w:r>
        <w:rPr>
          <w:color w:val="5B9BD5" w:themeColor="accent1"/>
          <w:sz w:val="16"/>
        </w:rPr>
        <w:t>regionais, estaduais e nacional</w:t>
      </w:r>
      <w:r w:rsidRPr="00EF6908">
        <w:rPr>
          <w:color w:val="5B9BD5" w:themeColor="accent1"/>
          <w:sz w:val="16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6908" w:rsidTr="00EF6908">
        <w:tc>
          <w:tcPr>
            <w:tcW w:w="8494" w:type="dxa"/>
          </w:tcPr>
          <w:p w:rsidR="00EF6908" w:rsidRDefault="00EF6908" w:rsidP="001528DC">
            <w:pPr>
              <w:jc w:val="both"/>
            </w:pPr>
          </w:p>
        </w:tc>
      </w:tr>
    </w:tbl>
    <w:p w:rsidR="00EF6908" w:rsidRDefault="00EF6908" w:rsidP="001528DC">
      <w:pPr>
        <w:spacing w:after="0"/>
        <w:jc w:val="both"/>
      </w:pPr>
    </w:p>
    <w:p w:rsidR="00EF6908" w:rsidRPr="00EF6908" w:rsidRDefault="00EF6908" w:rsidP="001528DC">
      <w:pPr>
        <w:spacing w:after="0"/>
        <w:jc w:val="both"/>
        <w:rPr>
          <w:b/>
        </w:rPr>
      </w:pPr>
      <w:r w:rsidRPr="00EF6908">
        <w:rPr>
          <w:b/>
        </w:rPr>
        <w:t xml:space="preserve">Orçamentos Participativos promovidos por outras instituições </w:t>
      </w:r>
    </w:p>
    <w:p w:rsidR="00EF6908" w:rsidRPr="00EF6908" w:rsidRDefault="00EF6908" w:rsidP="001528DC">
      <w:pPr>
        <w:spacing w:after="0"/>
        <w:jc w:val="both"/>
        <w:rPr>
          <w:color w:val="5B9BD5" w:themeColor="accent1"/>
          <w:sz w:val="16"/>
        </w:rPr>
      </w:pPr>
      <w:r w:rsidRPr="00EF6908">
        <w:rPr>
          <w:color w:val="5B9BD5" w:themeColor="accent1"/>
          <w:sz w:val="16"/>
        </w:rPr>
        <w:t xml:space="preserve">Indique o número de Orçamentos Participativos promovidos exclusivamente por </w:t>
      </w:r>
      <w:r>
        <w:rPr>
          <w:color w:val="5B9BD5" w:themeColor="accent1"/>
          <w:sz w:val="16"/>
        </w:rPr>
        <w:t>outras instituições (empresas, associações, etc.)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6908" w:rsidTr="00EF6908">
        <w:tc>
          <w:tcPr>
            <w:tcW w:w="8494" w:type="dxa"/>
          </w:tcPr>
          <w:p w:rsidR="00EF6908" w:rsidRDefault="00EF6908" w:rsidP="001528DC">
            <w:pPr>
              <w:jc w:val="both"/>
            </w:pPr>
          </w:p>
        </w:tc>
      </w:tr>
    </w:tbl>
    <w:p w:rsidR="00EF6908" w:rsidRDefault="00EF6908" w:rsidP="001528DC">
      <w:pPr>
        <w:spacing w:after="0"/>
        <w:jc w:val="both"/>
      </w:pPr>
    </w:p>
    <w:p w:rsidR="00EF6908" w:rsidRDefault="00EF6908" w:rsidP="001528DC">
      <w:pPr>
        <w:spacing w:after="0"/>
        <w:jc w:val="both"/>
        <w:rPr>
          <w:b/>
        </w:rPr>
      </w:pPr>
      <w:r w:rsidRPr="00EF6908">
        <w:rPr>
          <w:b/>
        </w:rPr>
        <w:t xml:space="preserve">Orçamentos Participativos </w:t>
      </w:r>
      <w:r>
        <w:rPr>
          <w:b/>
        </w:rPr>
        <w:t>em grandes cidades</w:t>
      </w:r>
    </w:p>
    <w:p w:rsidR="00EF6908" w:rsidRPr="00EF6908" w:rsidRDefault="00EF6908" w:rsidP="001528DC">
      <w:pPr>
        <w:spacing w:after="0"/>
        <w:jc w:val="both"/>
        <w:rPr>
          <w:color w:val="5B9BD5" w:themeColor="accent1"/>
          <w:sz w:val="16"/>
        </w:rPr>
      </w:pPr>
      <w:r w:rsidRPr="00EF6908">
        <w:rPr>
          <w:color w:val="5B9BD5" w:themeColor="accent1"/>
          <w:sz w:val="16"/>
        </w:rPr>
        <w:t xml:space="preserve">Indique o número de Orçamentos Participativos promovidos exclusivamente por </w:t>
      </w:r>
      <w:r>
        <w:rPr>
          <w:color w:val="5B9BD5" w:themeColor="accent1"/>
          <w:sz w:val="16"/>
        </w:rPr>
        <w:t xml:space="preserve">cidades com mais de 1 milhão de habitantes. Indique também o nome </w:t>
      </w:r>
      <w:proofErr w:type="gramStart"/>
      <w:r>
        <w:rPr>
          <w:color w:val="5B9BD5" w:themeColor="accent1"/>
          <w:sz w:val="16"/>
        </w:rPr>
        <w:t>da(s</w:t>
      </w:r>
      <w:proofErr w:type="gramEnd"/>
      <w:r>
        <w:rPr>
          <w:color w:val="5B9BD5" w:themeColor="accent1"/>
          <w:sz w:val="16"/>
        </w:rPr>
        <w:t xml:space="preserve">) cidade(s).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6908" w:rsidTr="00EF6908">
        <w:tc>
          <w:tcPr>
            <w:tcW w:w="8494" w:type="dxa"/>
          </w:tcPr>
          <w:p w:rsidR="00EF6908" w:rsidRDefault="00EF6908" w:rsidP="001528DC">
            <w:pPr>
              <w:jc w:val="both"/>
            </w:pPr>
          </w:p>
        </w:tc>
      </w:tr>
    </w:tbl>
    <w:p w:rsidR="00EF6908" w:rsidRDefault="00EF6908" w:rsidP="001528DC">
      <w:pPr>
        <w:spacing w:after="0"/>
        <w:jc w:val="both"/>
      </w:pPr>
    </w:p>
    <w:p w:rsidR="00EF6908" w:rsidRPr="00EF6908" w:rsidRDefault="00EF6908" w:rsidP="001528DC">
      <w:pPr>
        <w:spacing w:after="0"/>
        <w:jc w:val="both"/>
        <w:rPr>
          <w:b/>
        </w:rPr>
      </w:pPr>
      <w:r w:rsidRPr="00EF6908">
        <w:rPr>
          <w:b/>
        </w:rPr>
        <w:t xml:space="preserve">Nº de Orçamentos Participativos promovidos por cidades capitais </w:t>
      </w:r>
    </w:p>
    <w:p w:rsidR="00EF6908" w:rsidRPr="00EF6908" w:rsidRDefault="00EF6908" w:rsidP="001528DC">
      <w:pPr>
        <w:spacing w:after="0"/>
        <w:jc w:val="both"/>
        <w:rPr>
          <w:color w:val="5B9BD5" w:themeColor="accent1"/>
          <w:sz w:val="16"/>
        </w:rPr>
      </w:pPr>
      <w:r w:rsidRPr="00EF6908">
        <w:rPr>
          <w:color w:val="5B9BD5" w:themeColor="accent1"/>
          <w:sz w:val="16"/>
        </w:rPr>
        <w:t>Indique o número de Orçamentos Participativos promovidos exc</w:t>
      </w:r>
      <w:r>
        <w:rPr>
          <w:color w:val="5B9BD5" w:themeColor="accent1"/>
          <w:sz w:val="16"/>
        </w:rPr>
        <w:t xml:space="preserve">lusivamente por cidades capitais nacionais ou estaduais. Indique também o nome </w:t>
      </w:r>
      <w:proofErr w:type="gramStart"/>
      <w:r>
        <w:rPr>
          <w:color w:val="5B9BD5" w:themeColor="accent1"/>
          <w:sz w:val="16"/>
        </w:rPr>
        <w:t>da(s</w:t>
      </w:r>
      <w:proofErr w:type="gramEnd"/>
      <w:r>
        <w:rPr>
          <w:color w:val="5B9BD5" w:themeColor="accent1"/>
          <w:sz w:val="16"/>
        </w:rPr>
        <w:t xml:space="preserve">) cidade(s).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6908" w:rsidTr="00EF6908">
        <w:tc>
          <w:tcPr>
            <w:tcW w:w="8494" w:type="dxa"/>
          </w:tcPr>
          <w:p w:rsidR="00EF6908" w:rsidRDefault="00EF6908" w:rsidP="001528DC">
            <w:pPr>
              <w:jc w:val="both"/>
            </w:pPr>
          </w:p>
        </w:tc>
      </w:tr>
    </w:tbl>
    <w:p w:rsidR="00EF6908" w:rsidRPr="001C1F47" w:rsidRDefault="00EF6908" w:rsidP="001528DC">
      <w:pPr>
        <w:spacing w:after="0"/>
        <w:jc w:val="both"/>
      </w:pPr>
    </w:p>
    <w:p w:rsidR="00F5649E" w:rsidRPr="00F5649E" w:rsidRDefault="00F5649E" w:rsidP="001528DC">
      <w:pPr>
        <w:spacing w:after="0"/>
        <w:jc w:val="both"/>
        <w:rPr>
          <w:b/>
        </w:rPr>
      </w:pPr>
      <w:r w:rsidRPr="00F5649E">
        <w:rPr>
          <w:b/>
        </w:rPr>
        <w:t>Existência de l</w:t>
      </w:r>
      <w:r w:rsidR="001C1F47" w:rsidRPr="00F5649E">
        <w:rPr>
          <w:b/>
        </w:rPr>
        <w:t xml:space="preserve">egislação </w:t>
      </w:r>
      <w:r w:rsidRPr="00F5649E">
        <w:rPr>
          <w:b/>
        </w:rPr>
        <w:t>sobre os Orçamentos Participativos</w:t>
      </w:r>
    </w:p>
    <w:p w:rsidR="00F5649E" w:rsidRPr="00F5649E" w:rsidRDefault="00F5649E" w:rsidP="001528DC">
      <w:pPr>
        <w:spacing w:after="0"/>
        <w:jc w:val="both"/>
        <w:rPr>
          <w:color w:val="5B9BD5" w:themeColor="accent1"/>
          <w:sz w:val="16"/>
        </w:rPr>
      </w:pPr>
      <w:r w:rsidRPr="00F5649E">
        <w:rPr>
          <w:color w:val="5B9BD5" w:themeColor="accent1"/>
          <w:sz w:val="16"/>
        </w:rPr>
        <w:t xml:space="preserve">Indique se </w:t>
      </w:r>
      <w:r w:rsidRPr="00F5649E">
        <w:rPr>
          <w:color w:val="5B9BD5" w:themeColor="accent1"/>
          <w:sz w:val="16"/>
          <w:u w:val="single"/>
        </w:rPr>
        <w:t>existe</w:t>
      </w:r>
      <w:r w:rsidRPr="00F5649E">
        <w:rPr>
          <w:color w:val="5B9BD5" w:themeColor="accent1"/>
          <w:sz w:val="16"/>
        </w:rPr>
        <w:t xml:space="preserve">, se </w:t>
      </w:r>
      <w:r w:rsidRPr="00F5649E">
        <w:rPr>
          <w:color w:val="5B9BD5" w:themeColor="accent1"/>
          <w:sz w:val="16"/>
          <w:u w:val="single"/>
        </w:rPr>
        <w:t>não existe</w:t>
      </w:r>
      <w:r w:rsidRPr="00F5649E">
        <w:rPr>
          <w:color w:val="5B9BD5" w:themeColor="accent1"/>
          <w:sz w:val="16"/>
        </w:rPr>
        <w:t xml:space="preserve"> ou se </w:t>
      </w:r>
      <w:r w:rsidRPr="00F5649E">
        <w:rPr>
          <w:color w:val="5B9BD5" w:themeColor="accent1"/>
          <w:sz w:val="16"/>
          <w:u w:val="single"/>
        </w:rPr>
        <w:t>está a ser debatida e/ou criada</w:t>
      </w:r>
      <w:r w:rsidRPr="00F5649E">
        <w:rPr>
          <w:color w:val="5B9BD5" w:themeColor="accent1"/>
          <w:sz w:val="16"/>
        </w:rPr>
        <w:t xml:space="preserve"> legislação sobre os Orçamentos Participativos. Esta legislação pode ser de âmbito local (ao nível de uma cidade, regional, estadual ou nacional.</w:t>
      </w:r>
      <w:r>
        <w:rPr>
          <w:color w:val="5B9BD5" w:themeColor="accent1"/>
          <w:sz w:val="16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649E" w:rsidTr="00F5649E">
        <w:tc>
          <w:tcPr>
            <w:tcW w:w="8494" w:type="dxa"/>
          </w:tcPr>
          <w:p w:rsidR="00F5649E" w:rsidRDefault="00F5649E" w:rsidP="001528DC">
            <w:pPr>
              <w:jc w:val="both"/>
            </w:pPr>
          </w:p>
        </w:tc>
      </w:tr>
    </w:tbl>
    <w:p w:rsidR="00F5649E" w:rsidRDefault="00F5649E" w:rsidP="001528DC">
      <w:pPr>
        <w:spacing w:after="0"/>
        <w:jc w:val="both"/>
      </w:pPr>
    </w:p>
    <w:p w:rsidR="00F5649E" w:rsidRDefault="00F5649E" w:rsidP="001528DC">
      <w:pPr>
        <w:spacing w:after="0"/>
        <w:jc w:val="both"/>
      </w:pPr>
    </w:p>
    <w:p w:rsidR="00782B2D" w:rsidRDefault="00782B2D" w:rsidP="001528DC">
      <w:pPr>
        <w:spacing w:after="0"/>
        <w:jc w:val="both"/>
      </w:pPr>
    </w:p>
    <w:p w:rsidR="00782B2D" w:rsidRDefault="00782B2D" w:rsidP="001528DC">
      <w:pPr>
        <w:spacing w:after="0"/>
        <w:jc w:val="both"/>
      </w:pPr>
    </w:p>
    <w:p w:rsidR="00782B2D" w:rsidRDefault="00782B2D" w:rsidP="001528DC">
      <w:pPr>
        <w:spacing w:after="0"/>
        <w:jc w:val="both"/>
      </w:pPr>
    </w:p>
    <w:p w:rsidR="001C1F47" w:rsidRPr="00782B2D" w:rsidRDefault="00782B2D" w:rsidP="00782B2D">
      <w:pPr>
        <w:spacing w:after="0"/>
        <w:jc w:val="both"/>
        <w:rPr>
          <w:b/>
        </w:rPr>
      </w:pPr>
      <w:r w:rsidRPr="00782B2D">
        <w:rPr>
          <w:b/>
        </w:rPr>
        <w:lastRenderedPageBreak/>
        <w:t>I</w:t>
      </w:r>
      <w:r w:rsidR="001C1F47" w:rsidRPr="00782B2D">
        <w:rPr>
          <w:b/>
        </w:rPr>
        <w:t>novação</w:t>
      </w:r>
      <w:r w:rsidRPr="00782B2D">
        <w:rPr>
          <w:b/>
        </w:rPr>
        <w:t xml:space="preserve"> em destaque</w:t>
      </w:r>
    </w:p>
    <w:p w:rsidR="00782B2D" w:rsidRPr="00782B2D" w:rsidRDefault="00782B2D" w:rsidP="00782B2D">
      <w:pPr>
        <w:spacing w:after="0"/>
        <w:jc w:val="both"/>
        <w:rPr>
          <w:color w:val="5B9BD5" w:themeColor="accent1"/>
          <w:sz w:val="16"/>
        </w:rPr>
      </w:pPr>
      <w:r w:rsidRPr="00782B2D">
        <w:rPr>
          <w:color w:val="5B9BD5" w:themeColor="accent1"/>
          <w:sz w:val="16"/>
        </w:rPr>
        <w:t>Indique a principal inovação em destaque nos Orçamentos Participativ</w:t>
      </w:r>
      <w:r>
        <w:rPr>
          <w:color w:val="5B9BD5" w:themeColor="accent1"/>
          <w:sz w:val="16"/>
        </w:rPr>
        <w:t>os no seu país, no ano em curso (máximo de 1500 caracteres).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2B2D" w:rsidTr="00782B2D">
        <w:tc>
          <w:tcPr>
            <w:tcW w:w="8494" w:type="dxa"/>
          </w:tcPr>
          <w:p w:rsidR="00782B2D" w:rsidRDefault="00782B2D" w:rsidP="00782B2D">
            <w:pPr>
              <w:jc w:val="both"/>
            </w:pPr>
          </w:p>
          <w:p w:rsidR="00782B2D" w:rsidRDefault="00782B2D" w:rsidP="00782B2D">
            <w:pPr>
              <w:jc w:val="both"/>
            </w:pPr>
          </w:p>
          <w:p w:rsidR="00782B2D" w:rsidRDefault="00782B2D" w:rsidP="00782B2D">
            <w:pPr>
              <w:jc w:val="both"/>
            </w:pPr>
          </w:p>
        </w:tc>
      </w:tr>
    </w:tbl>
    <w:p w:rsidR="00782B2D" w:rsidRDefault="00782B2D" w:rsidP="00782B2D">
      <w:pPr>
        <w:spacing w:after="0"/>
        <w:jc w:val="both"/>
      </w:pPr>
    </w:p>
    <w:p w:rsidR="001C1F47" w:rsidRPr="00782B2D" w:rsidRDefault="00782B2D" w:rsidP="00782B2D">
      <w:pPr>
        <w:spacing w:after="0"/>
        <w:jc w:val="both"/>
        <w:rPr>
          <w:b/>
        </w:rPr>
      </w:pPr>
      <w:r w:rsidRPr="00782B2D">
        <w:rPr>
          <w:b/>
        </w:rPr>
        <w:t>P</w:t>
      </w:r>
      <w:r w:rsidR="001C1F47" w:rsidRPr="00782B2D">
        <w:rPr>
          <w:b/>
        </w:rPr>
        <w:t xml:space="preserve">rincipais tendências registadas </w:t>
      </w:r>
    </w:p>
    <w:p w:rsidR="00782B2D" w:rsidRPr="00782B2D" w:rsidRDefault="00782B2D" w:rsidP="00782B2D">
      <w:pPr>
        <w:spacing w:after="0"/>
        <w:jc w:val="both"/>
        <w:rPr>
          <w:color w:val="5B9BD5" w:themeColor="accent1"/>
          <w:sz w:val="16"/>
        </w:rPr>
      </w:pPr>
      <w:r w:rsidRPr="00782B2D">
        <w:rPr>
          <w:color w:val="5B9BD5" w:themeColor="accent1"/>
          <w:sz w:val="16"/>
        </w:rPr>
        <w:t xml:space="preserve">Indique a principal </w:t>
      </w:r>
      <w:r>
        <w:rPr>
          <w:color w:val="5B9BD5" w:themeColor="accent1"/>
          <w:sz w:val="16"/>
        </w:rPr>
        <w:t xml:space="preserve">tendência verificada no desenvolvimento dos </w:t>
      </w:r>
      <w:r w:rsidRPr="00782B2D">
        <w:rPr>
          <w:color w:val="5B9BD5" w:themeColor="accent1"/>
          <w:sz w:val="16"/>
        </w:rPr>
        <w:t>Orçamentos Participativ</w:t>
      </w:r>
      <w:r>
        <w:rPr>
          <w:color w:val="5B9BD5" w:themeColor="accent1"/>
          <w:sz w:val="16"/>
        </w:rPr>
        <w:t>os no seu país, no ano em curso, como por exemplo, “crescimento dos processos digitais</w:t>
      </w:r>
      <w:r w:rsidR="00941C68">
        <w:rPr>
          <w:color w:val="5B9BD5" w:themeColor="accent1"/>
          <w:sz w:val="16"/>
        </w:rPr>
        <w:t>”, “reforço dos processos com crianças e jovens”, etc.</w:t>
      </w:r>
      <w:r>
        <w:rPr>
          <w:color w:val="5B9BD5" w:themeColor="accent1"/>
          <w:sz w:val="16"/>
        </w:rPr>
        <w:t xml:space="preserve"> (máximo de 1500 caracteres).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2B2D" w:rsidTr="00BA3280">
        <w:tc>
          <w:tcPr>
            <w:tcW w:w="8494" w:type="dxa"/>
          </w:tcPr>
          <w:p w:rsidR="00782B2D" w:rsidRDefault="00782B2D" w:rsidP="00BA3280">
            <w:pPr>
              <w:jc w:val="both"/>
            </w:pPr>
          </w:p>
          <w:p w:rsidR="00782B2D" w:rsidRDefault="00782B2D" w:rsidP="00BA3280">
            <w:pPr>
              <w:jc w:val="both"/>
            </w:pPr>
          </w:p>
          <w:p w:rsidR="00782B2D" w:rsidRDefault="00782B2D" w:rsidP="00BA3280">
            <w:pPr>
              <w:jc w:val="both"/>
            </w:pPr>
          </w:p>
        </w:tc>
      </w:tr>
    </w:tbl>
    <w:p w:rsidR="00782B2D" w:rsidRDefault="00782B2D" w:rsidP="00782B2D">
      <w:pPr>
        <w:spacing w:after="0"/>
        <w:jc w:val="both"/>
      </w:pPr>
    </w:p>
    <w:p w:rsidR="00EF6EAB" w:rsidRPr="00782B2D" w:rsidRDefault="00EF6EAB" w:rsidP="00EF6EAB">
      <w:pPr>
        <w:spacing w:after="0"/>
        <w:jc w:val="both"/>
        <w:rPr>
          <w:b/>
        </w:rPr>
      </w:pPr>
      <w:r>
        <w:rPr>
          <w:b/>
        </w:rPr>
        <w:t>Outros dados</w:t>
      </w:r>
    </w:p>
    <w:p w:rsidR="00EF6EAB" w:rsidRPr="00782B2D" w:rsidRDefault="00EF6EAB" w:rsidP="00EF6EAB">
      <w:pPr>
        <w:spacing w:after="0"/>
        <w:jc w:val="both"/>
        <w:rPr>
          <w:color w:val="5B9BD5" w:themeColor="accent1"/>
          <w:sz w:val="16"/>
        </w:rPr>
      </w:pPr>
      <w:r>
        <w:rPr>
          <w:color w:val="5B9BD5" w:themeColor="accent1"/>
          <w:sz w:val="16"/>
        </w:rPr>
        <w:t>Insira aqui outras informações que considere relevantes para entender os Orçamentos Participativos no seu país (máximo de 1000 caracteres).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6EAB" w:rsidTr="00455109">
        <w:tc>
          <w:tcPr>
            <w:tcW w:w="8494" w:type="dxa"/>
          </w:tcPr>
          <w:p w:rsidR="00EF6EAB" w:rsidRDefault="00EF6EAB" w:rsidP="00455109">
            <w:pPr>
              <w:jc w:val="both"/>
            </w:pPr>
          </w:p>
          <w:p w:rsidR="00EF6EAB" w:rsidRDefault="00EF6EAB" w:rsidP="00455109">
            <w:pPr>
              <w:jc w:val="both"/>
            </w:pPr>
          </w:p>
          <w:p w:rsidR="00EF6EAB" w:rsidRDefault="00EF6EAB" w:rsidP="00455109">
            <w:pPr>
              <w:jc w:val="both"/>
            </w:pPr>
          </w:p>
        </w:tc>
      </w:tr>
    </w:tbl>
    <w:p w:rsidR="00EF6EAB" w:rsidRDefault="00EF6EAB" w:rsidP="00EF6EAB">
      <w:pPr>
        <w:spacing w:after="0"/>
        <w:jc w:val="both"/>
      </w:pPr>
    </w:p>
    <w:p w:rsidR="00EF6EAB" w:rsidRDefault="00EF6EAB" w:rsidP="00782B2D">
      <w:pPr>
        <w:spacing w:after="0"/>
        <w:jc w:val="both"/>
      </w:pPr>
    </w:p>
    <w:p w:rsidR="001C1F47" w:rsidRDefault="001C1F47" w:rsidP="001528DC">
      <w:pPr>
        <w:spacing w:after="0"/>
        <w:jc w:val="both"/>
      </w:pPr>
    </w:p>
    <w:p w:rsidR="00DF3984" w:rsidRDefault="00DF3984" w:rsidP="001528DC">
      <w:pPr>
        <w:spacing w:after="0"/>
      </w:pPr>
    </w:p>
    <w:sectPr w:rsidR="00DF3984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CE" w:rsidRDefault="00FC56CE" w:rsidP="00736483">
      <w:pPr>
        <w:spacing w:after="0" w:line="240" w:lineRule="auto"/>
      </w:pPr>
      <w:r>
        <w:separator/>
      </w:r>
    </w:p>
  </w:endnote>
  <w:endnote w:type="continuationSeparator" w:id="0">
    <w:p w:rsidR="00FC56CE" w:rsidRDefault="00FC56CE" w:rsidP="0073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84935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36483" w:rsidRPr="00736483" w:rsidRDefault="00736483">
        <w:pPr>
          <w:pStyle w:val="Rodap"/>
          <w:jc w:val="center"/>
          <w:rPr>
            <w:sz w:val="20"/>
          </w:rPr>
        </w:pPr>
        <w:r w:rsidRPr="00736483">
          <w:rPr>
            <w:sz w:val="20"/>
          </w:rPr>
          <w:fldChar w:fldCharType="begin"/>
        </w:r>
        <w:r w:rsidRPr="00736483">
          <w:rPr>
            <w:sz w:val="20"/>
          </w:rPr>
          <w:instrText>PAGE   \* MERGEFORMAT</w:instrText>
        </w:r>
        <w:r w:rsidRPr="00736483">
          <w:rPr>
            <w:sz w:val="20"/>
          </w:rPr>
          <w:fldChar w:fldCharType="separate"/>
        </w:r>
        <w:r w:rsidR="00F05E13">
          <w:rPr>
            <w:noProof/>
            <w:sz w:val="20"/>
          </w:rPr>
          <w:t>6</w:t>
        </w:r>
        <w:r w:rsidRPr="00736483">
          <w:rPr>
            <w:sz w:val="20"/>
          </w:rPr>
          <w:fldChar w:fldCharType="end"/>
        </w:r>
      </w:p>
    </w:sdtContent>
  </w:sdt>
  <w:p w:rsidR="00736483" w:rsidRDefault="007364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CE" w:rsidRDefault="00FC56CE" w:rsidP="00736483">
      <w:pPr>
        <w:spacing w:after="0" w:line="240" w:lineRule="auto"/>
      </w:pPr>
      <w:r>
        <w:separator/>
      </w:r>
    </w:p>
  </w:footnote>
  <w:footnote w:type="continuationSeparator" w:id="0">
    <w:p w:rsidR="00FC56CE" w:rsidRDefault="00FC56CE" w:rsidP="00736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125A4"/>
    <w:multiLevelType w:val="hybridMultilevel"/>
    <w:tmpl w:val="849E3A08"/>
    <w:lvl w:ilvl="0" w:tplc="ABB6E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CC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AA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5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A6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C9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6C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69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A4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3B3AC8"/>
    <w:multiLevelType w:val="hybridMultilevel"/>
    <w:tmpl w:val="8C6A2C50"/>
    <w:lvl w:ilvl="0" w:tplc="78549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AEB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CC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42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0E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6B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49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0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C2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66032C"/>
    <w:multiLevelType w:val="hybridMultilevel"/>
    <w:tmpl w:val="9DAE83A8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A7B1F"/>
    <w:multiLevelType w:val="hybridMultilevel"/>
    <w:tmpl w:val="574A0A98"/>
    <w:lvl w:ilvl="0" w:tplc="C2C6B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2A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CF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44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CA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4C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61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B87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66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6A234E"/>
    <w:multiLevelType w:val="hybridMultilevel"/>
    <w:tmpl w:val="526ECA24"/>
    <w:lvl w:ilvl="0" w:tplc="143EDF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CC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AA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5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A6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C9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6C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69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A4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3B654A9"/>
    <w:multiLevelType w:val="hybridMultilevel"/>
    <w:tmpl w:val="4A96CB44"/>
    <w:lvl w:ilvl="0" w:tplc="76E24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0D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E8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62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6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CB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8F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46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82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7E261D4"/>
    <w:multiLevelType w:val="hybridMultilevel"/>
    <w:tmpl w:val="7B84F638"/>
    <w:lvl w:ilvl="0" w:tplc="143ED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50"/>
    <w:rsid w:val="000703D7"/>
    <w:rsid w:val="00075345"/>
    <w:rsid w:val="0009638A"/>
    <w:rsid w:val="0010638B"/>
    <w:rsid w:val="001528DC"/>
    <w:rsid w:val="001C1F47"/>
    <w:rsid w:val="002D3F44"/>
    <w:rsid w:val="00376051"/>
    <w:rsid w:val="00444250"/>
    <w:rsid w:val="004D3276"/>
    <w:rsid w:val="00555571"/>
    <w:rsid w:val="0066042D"/>
    <w:rsid w:val="00693899"/>
    <w:rsid w:val="00736483"/>
    <w:rsid w:val="0074432A"/>
    <w:rsid w:val="007806A6"/>
    <w:rsid w:val="00782B2D"/>
    <w:rsid w:val="008067A6"/>
    <w:rsid w:val="00832D6D"/>
    <w:rsid w:val="00881EF5"/>
    <w:rsid w:val="009011D3"/>
    <w:rsid w:val="00941C68"/>
    <w:rsid w:val="0097489F"/>
    <w:rsid w:val="00982EB2"/>
    <w:rsid w:val="00A217DC"/>
    <w:rsid w:val="00A76C76"/>
    <w:rsid w:val="00B41523"/>
    <w:rsid w:val="00BE2A88"/>
    <w:rsid w:val="00D3058C"/>
    <w:rsid w:val="00DF3984"/>
    <w:rsid w:val="00DF4D09"/>
    <w:rsid w:val="00E51C0C"/>
    <w:rsid w:val="00E82B71"/>
    <w:rsid w:val="00EA5740"/>
    <w:rsid w:val="00EF6908"/>
    <w:rsid w:val="00EF6EAB"/>
    <w:rsid w:val="00F05E13"/>
    <w:rsid w:val="00F5649E"/>
    <w:rsid w:val="00F62F76"/>
    <w:rsid w:val="00F83C54"/>
    <w:rsid w:val="00FC56CE"/>
    <w:rsid w:val="00F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7616B-A387-483D-BE20-129465D0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444250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44250"/>
    <w:rPr>
      <w:rFonts w:eastAsiaTheme="minorEastAsia"/>
      <w:lang w:eastAsia="pt-PT"/>
    </w:rPr>
  </w:style>
  <w:style w:type="table" w:styleId="Tabelacomgrelha">
    <w:name w:val="Table Grid"/>
    <w:basedOn w:val="Tabelanormal"/>
    <w:uiPriority w:val="39"/>
    <w:rsid w:val="0044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F83C5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605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36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6483"/>
  </w:style>
  <w:style w:type="paragraph" w:styleId="Rodap">
    <w:name w:val="footer"/>
    <w:basedOn w:val="Normal"/>
    <w:link w:val="RodapCarter"/>
    <w:uiPriority w:val="99"/>
    <w:unhideWhenUsed/>
    <w:rsid w:val="00736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0721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281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5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79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321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761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520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263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119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55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531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86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icina.org.pt/atlas.htl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las@oficina.org.p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1482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Dias</dc:creator>
  <cp:keywords/>
  <dc:description/>
  <cp:lastModifiedBy>Nelson Dias</cp:lastModifiedBy>
  <cp:revision>38</cp:revision>
  <dcterms:created xsi:type="dcterms:W3CDTF">2019-05-06T11:16:00Z</dcterms:created>
  <dcterms:modified xsi:type="dcterms:W3CDTF">2019-05-13T15:18:00Z</dcterms:modified>
</cp:coreProperties>
</file>